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C5" w:rsidRDefault="006E6050" w:rsidP="009E4DC5">
      <w:pPr>
        <w:tabs>
          <w:tab w:val="left" w:pos="1418"/>
          <w:tab w:val="left" w:pos="7440"/>
        </w:tabs>
        <w:rPr>
          <w:sz w:val="19"/>
          <w:szCs w:val="19"/>
        </w:rPr>
      </w:pPr>
      <w:r>
        <w:rPr>
          <w:noProof/>
          <w:sz w:val="19"/>
          <w:szCs w:val="19"/>
        </w:rPr>
        <w:pict>
          <v:rect id="_x0000_s1026" style="position:absolute;margin-left:108pt;margin-top:9pt;width:207pt;height:1in;z-index:251660288" filled="f" stroked="f">
            <v:textbox style="mso-next-textbox:#_x0000_s1026">
              <w:txbxContent>
                <w:p w:rsidR="009E4DC5" w:rsidRDefault="009E4DC5" w:rsidP="009E4DC5">
                  <w:pPr>
                    <w:pStyle w:val="Rubrik1"/>
                    <w:jc w:val="center"/>
                    <w:rPr>
                      <w:sz w:val="42"/>
                      <w:szCs w:val="42"/>
                    </w:rPr>
                  </w:pPr>
                  <w:r>
                    <w:rPr>
                      <w:sz w:val="42"/>
                      <w:szCs w:val="42"/>
                    </w:rPr>
                    <w:t>MÄLARPOKALEN</w:t>
                  </w:r>
                </w:p>
                <w:p w:rsidR="009E4DC5" w:rsidRDefault="009E4DC5" w:rsidP="009E4DC5">
                  <w:pPr>
                    <w:jc w:val="center"/>
                    <w:rPr>
                      <w:rFonts w:ascii="Haettenschweiler" w:hAnsi="Haettenschweiler"/>
                      <w:sz w:val="42"/>
                      <w:szCs w:val="42"/>
                    </w:rPr>
                  </w:pPr>
                  <w:r>
                    <w:rPr>
                      <w:rFonts w:ascii="Haettenschweiler" w:hAnsi="Haettenschweiler"/>
                      <w:sz w:val="42"/>
                      <w:szCs w:val="42"/>
                    </w:rPr>
                    <w:t>2012-08-12</w:t>
                  </w:r>
                </w:p>
                <w:p w:rsidR="009E4DC5" w:rsidRDefault="009E4DC5" w:rsidP="009E4DC5">
                  <w:pPr>
                    <w:rPr>
                      <w:rFonts w:ascii="Haettenschweiler" w:hAnsi="Haettenschweiler"/>
                      <w:sz w:val="42"/>
                      <w:szCs w:val="42"/>
                    </w:rPr>
                  </w:pPr>
                </w:p>
              </w:txbxContent>
            </v:textbox>
          </v:rect>
        </w:pict>
      </w:r>
      <w:r w:rsidR="009E4DC5">
        <w:rPr>
          <w:noProof/>
          <w:sz w:val="19"/>
          <w:szCs w:val="19"/>
        </w:rPr>
        <w:drawing>
          <wp:inline distT="0" distB="0" distL="0" distR="0">
            <wp:extent cx="731520" cy="1036320"/>
            <wp:effectExtent l="19050" t="0" r="0" b="0"/>
            <wp:docPr id="1" name="Bild 1" descr="d-embl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-embl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4DC5">
        <w:rPr>
          <w:sz w:val="19"/>
          <w:szCs w:val="19"/>
        </w:rPr>
        <w:t xml:space="preserve">  </w:t>
      </w:r>
      <w:r w:rsidR="009E4DC5">
        <w:rPr>
          <w:rFonts w:ascii="Arial Rounded MT Bold" w:hAnsi="Arial Rounded MT Bold"/>
          <w:sz w:val="30"/>
          <w:szCs w:val="30"/>
        </w:rPr>
        <w:tab/>
        <w:t xml:space="preserve">       </w:t>
      </w:r>
      <w:r w:rsidR="009E4DC5">
        <w:rPr>
          <w:rFonts w:ascii="Arial Rounded MT Bold" w:hAnsi="Arial Rounded MT Bold"/>
          <w:sz w:val="30"/>
          <w:szCs w:val="30"/>
        </w:rPr>
        <w:tab/>
      </w:r>
      <w:r w:rsidR="009E4DC5">
        <w:rPr>
          <w:noProof/>
          <w:sz w:val="19"/>
          <w:szCs w:val="19"/>
        </w:rPr>
        <w:drawing>
          <wp:inline distT="0" distB="0" distL="0" distR="0">
            <wp:extent cx="731520" cy="1036320"/>
            <wp:effectExtent l="19050" t="0" r="0" b="0"/>
            <wp:docPr id="2" name="Bild 2" descr="d-embl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-embl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DC5" w:rsidRDefault="009E4DC5" w:rsidP="009E4DC5">
      <w:pPr>
        <w:tabs>
          <w:tab w:val="left" w:pos="1418"/>
          <w:tab w:val="left" w:pos="7290"/>
        </w:tabs>
        <w:rPr>
          <w:sz w:val="19"/>
          <w:szCs w:val="19"/>
        </w:rPr>
      </w:pPr>
    </w:p>
    <w:p w:rsidR="009E4DC5" w:rsidRPr="00871AD4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</w:p>
    <w:p w:rsidR="009E4DC5" w:rsidRPr="00C34EE4" w:rsidRDefault="009E4DC5" w:rsidP="009E4DC5">
      <w:pPr>
        <w:pStyle w:val="Rubrik2"/>
        <w:tabs>
          <w:tab w:val="left" w:pos="1418"/>
        </w:tabs>
        <w:rPr>
          <w:rFonts w:ascii="Arial" w:hAnsi="Arial" w:cs="Arial"/>
          <w:sz w:val="20"/>
        </w:rPr>
      </w:pPr>
      <w:r w:rsidRPr="00871AD4">
        <w:t xml:space="preserve">Södermanlands skytteförbund inbjuder till Mälarpokalen söndagen den </w:t>
      </w:r>
      <w:r>
        <w:t>12</w:t>
      </w:r>
      <w:r w:rsidRPr="00871AD4">
        <w:t xml:space="preserve"> augusti 20</w:t>
      </w:r>
      <w:r>
        <w:t>12</w:t>
      </w:r>
      <w:r w:rsidRPr="00871AD4">
        <w:t xml:space="preserve"> på Hugelsta Skyttecentrum i Eskilstuna.</w:t>
      </w:r>
    </w:p>
    <w:p w:rsidR="009E4DC5" w:rsidRPr="00871AD4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</w:p>
    <w:p w:rsidR="009E4DC5" w:rsidRPr="00156F2A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</w:p>
    <w:p w:rsidR="009E4DC5" w:rsidRPr="00156F2A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>Klasser:</w:t>
      </w:r>
      <w:r w:rsidRPr="00156F2A">
        <w:rPr>
          <w:rFonts w:ascii="Arial" w:hAnsi="Arial" w:cs="Arial"/>
        </w:rPr>
        <w:tab/>
        <w:t>Ställningar: Elit, Veteran, JSM, Övriga</w:t>
      </w:r>
    </w:p>
    <w:p w:rsidR="009E4DC5" w:rsidRPr="00156F2A" w:rsidRDefault="001968E6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Liggande: G15, G17-G1, G55</w:t>
      </w:r>
      <w:r w:rsidR="009E4DC5" w:rsidRPr="00156F2A">
        <w:rPr>
          <w:rFonts w:ascii="Arial" w:hAnsi="Arial" w:cs="Arial"/>
        </w:rPr>
        <w:t>-G70</w:t>
      </w:r>
    </w:p>
    <w:p w:rsidR="009E4DC5" w:rsidRPr="00156F2A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</w:p>
    <w:p w:rsidR="009E4DC5" w:rsidRPr="00156F2A" w:rsidRDefault="009E4DC5" w:rsidP="009E4DC5">
      <w:pPr>
        <w:tabs>
          <w:tab w:val="left" w:pos="1418"/>
          <w:tab w:val="left" w:pos="7290"/>
        </w:tabs>
        <w:ind w:left="1418" w:hanging="1418"/>
        <w:rPr>
          <w:rFonts w:ascii="Arial" w:hAnsi="Arial" w:cs="Arial"/>
        </w:rPr>
      </w:pPr>
      <w:r w:rsidRPr="00156F2A">
        <w:rPr>
          <w:rFonts w:ascii="Arial" w:hAnsi="Arial" w:cs="Arial"/>
        </w:rPr>
        <w:t>Deltagare:</w:t>
      </w:r>
      <w:r w:rsidRPr="00156F2A">
        <w:rPr>
          <w:rFonts w:ascii="Arial" w:hAnsi="Arial" w:cs="Arial"/>
        </w:rPr>
        <w:tab/>
        <w:t xml:space="preserve">Skyttar från </w:t>
      </w:r>
      <w:proofErr w:type="gramStart"/>
      <w:r w:rsidRPr="00156F2A">
        <w:rPr>
          <w:rFonts w:ascii="Arial" w:hAnsi="Arial" w:cs="Arial"/>
        </w:rPr>
        <w:t>ST,SÖ</w:t>
      </w:r>
      <w:proofErr w:type="gramEnd"/>
      <w:r w:rsidRPr="00156F2A">
        <w:rPr>
          <w:rFonts w:ascii="Arial" w:hAnsi="Arial" w:cs="Arial"/>
        </w:rPr>
        <w:t xml:space="preserve">,UP,WM och ÖR skytteförbund. </w:t>
      </w:r>
    </w:p>
    <w:p w:rsidR="009E4DC5" w:rsidRPr="00156F2A" w:rsidRDefault="009E4DC5" w:rsidP="009E4DC5">
      <w:pPr>
        <w:tabs>
          <w:tab w:val="left" w:pos="1418"/>
          <w:tab w:val="left" w:pos="7290"/>
        </w:tabs>
        <w:ind w:left="1418" w:hanging="1418"/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>Program:</w:t>
      </w:r>
      <w:r w:rsidRPr="00156F2A">
        <w:rPr>
          <w:rFonts w:ascii="Arial" w:hAnsi="Arial" w:cs="Arial"/>
        </w:rPr>
        <w:tab/>
        <w:t xml:space="preserve">Tävling A: </w:t>
      </w:r>
      <w:proofErr w:type="gramStart"/>
      <w:r w:rsidRPr="00156F2A">
        <w:rPr>
          <w:rFonts w:ascii="Arial" w:hAnsi="Arial" w:cs="Arial"/>
        </w:rPr>
        <w:t>Extratävling        Dubbelserie</w:t>
      </w:r>
      <w:proofErr w:type="gramEnd"/>
      <w:r w:rsidRPr="00156F2A">
        <w:rPr>
          <w:rFonts w:ascii="Arial" w:hAnsi="Arial" w:cs="Arial"/>
        </w:rPr>
        <w:t xml:space="preserve"> som föregås av 5 st provskott.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  <w:t>Utgör omgång 1 i mästerskapet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  <w:t xml:space="preserve">Tävling </w:t>
      </w:r>
      <w:proofErr w:type="gramStart"/>
      <w:r w:rsidRPr="00156F2A">
        <w:rPr>
          <w:rFonts w:ascii="Arial" w:hAnsi="Arial" w:cs="Arial"/>
        </w:rPr>
        <w:t>B:  Pokaltävling</w:t>
      </w:r>
      <w:proofErr w:type="gramEnd"/>
      <w:r w:rsidRPr="00156F2A">
        <w:rPr>
          <w:rFonts w:ascii="Arial" w:hAnsi="Arial" w:cs="Arial"/>
        </w:rPr>
        <w:tab/>
        <w:t>Dubbelserie som föregås av 5 st provskott.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  <w:t>Lagtävling mellan förbunden.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  <w:t>Utgör omgång 2 i mästerskapet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1968E6" w:rsidRDefault="009E4DC5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  <w:t xml:space="preserve">Tävling C: </w:t>
      </w:r>
      <w:r w:rsidR="001968E6">
        <w:rPr>
          <w:rFonts w:ascii="Arial" w:hAnsi="Arial" w:cs="Arial"/>
        </w:rPr>
        <w:t>Finaler</w:t>
      </w:r>
      <w:r w:rsidRPr="00156F2A">
        <w:rPr>
          <w:rFonts w:ascii="Arial" w:hAnsi="Arial" w:cs="Arial"/>
        </w:rPr>
        <w:tab/>
      </w:r>
      <w:r w:rsidR="001968E6">
        <w:rPr>
          <w:rFonts w:ascii="Arial" w:hAnsi="Arial" w:cs="Arial"/>
        </w:rPr>
        <w:t>Liggande: De 5 bästa och lika med efter tävling A och B.</w:t>
      </w:r>
    </w:p>
    <w:p w:rsidR="009E4DC5" w:rsidRDefault="001968E6" w:rsidP="001968E6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Ställning: De 10 bästa och lika med efter tävling A och B.</w:t>
      </w:r>
    </w:p>
    <w:p w:rsidR="001968E6" w:rsidRPr="00156F2A" w:rsidRDefault="001968E6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  <w:b/>
        </w:rPr>
      </w:pP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>Förbunds-</w:t>
      </w:r>
      <w:r w:rsidRPr="00156F2A">
        <w:rPr>
          <w:rFonts w:ascii="Arial" w:hAnsi="Arial" w:cs="Arial"/>
        </w:rPr>
        <w:tab/>
        <w:t xml:space="preserve">De 10 högsta resultaten per förbund i tävling B räknas i </w:t>
      </w:r>
      <w:proofErr w:type="spellStart"/>
      <w:r w:rsidRPr="00156F2A">
        <w:rPr>
          <w:rFonts w:ascii="Arial" w:hAnsi="Arial" w:cs="Arial"/>
        </w:rPr>
        <w:t>förbundslagtävlingen</w:t>
      </w:r>
      <w:proofErr w:type="spellEnd"/>
      <w:r w:rsidRPr="00156F2A">
        <w:rPr>
          <w:rFonts w:ascii="Arial" w:hAnsi="Arial" w:cs="Arial"/>
        </w:rPr>
        <w:t xml:space="preserve"> varav 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>lagtävling:</w:t>
      </w:r>
      <w:r w:rsidRPr="00156F2A">
        <w:rPr>
          <w:rFonts w:ascii="Arial" w:hAnsi="Arial" w:cs="Arial"/>
        </w:rPr>
        <w:tab/>
        <w:t>högst tre från liggande, en av dessa får vara från klass G 15 som skjuter med stöd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3828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>Avgifter:</w:t>
      </w:r>
      <w:r w:rsidRPr="00156F2A">
        <w:rPr>
          <w:rFonts w:ascii="Arial" w:hAnsi="Arial" w:cs="Arial"/>
        </w:rPr>
        <w:tab/>
        <w:t>Lagavgift per förbund</w:t>
      </w: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</w:r>
      <w:r w:rsidRPr="00156F2A">
        <w:rPr>
          <w:rFonts w:ascii="Arial" w:hAnsi="Arial" w:cs="Arial"/>
        </w:rPr>
        <w:tab/>
        <w:t>300 kr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  <w:t xml:space="preserve">Individuell avgift inkl. </w:t>
      </w:r>
      <w:proofErr w:type="gramStart"/>
      <w:r w:rsidRPr="00156F2A">
        <w:rPr>
          <w:rFonts w:ascii="Arial" w:hAnsi="Arial" w:cs="Arial"/>
        </w:rPr>
        <w:t>insats ( 20</w:t>
      </w:r>
      <w:proofErr w:type="gramEnd"/>
      <w:r w:rsidRPr="00156F2A">
        <w:rPr>
          <w:rFonts w:ascii="Arial" w:hAnsi="Arial" w:cs="Arial"/>
        </w:rPr>
        <w:t xml:space="preserve"> kr ) till tävling A</w:t>
      </w:r>
      <w:r w:rsidRPr="00156F2A">
        <w:rPr>
          <w:rFonts w:ascii="Arial" w:hAnsi="Arial" w:cs="Arial"/>
        </w:rPr>
        <w:tab/>
        <w:t>120 kr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9E4DC5" w:rsidRPr="00156F2A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156F2A" w:rsidRPr="00156F2A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>Anmälan</w:t>
      </w:r>
      <w:r w:rsidRPr="00156F2A">
        <w:rPr>
          <w:rFonts w:ascii="Arial" w:hAnsi="Arial" w:cs="Arial"/>
        </w:rPr>
        <w:tab/>
        <w:t>Föranmälan</w:t>
      </w:r>
      <w:r w:rsidR="00156F2A" w:rsidRPr="00156F2A">
        <w:rPr>
          <w:rFonts w:ascii="Arial" w:hAnsi="Arial" w:cs="Arial"/>
        </w:rPr>
        <w:t>, förbund- eller föreningsvis,</w:t>
      </w:r>
      <w:r w:rsidRPr="00156F2A">
        <w:rPr>
          <w:rFonts w:ascii="Arial" w:hAnsi="Arial" w:cs="Arial"/>
        </w:rPr>
        <w:t xml:space="preserve"> senast 8/8 2012</w:t>
      </w:r>
      <w:r w:rsidR="00156F2A" w:rsidRPr="00156F2A">
        <w:rPr>
          <w:rFonts w:ascii="Arial" w:hAnsi="Arial" w:cs="Arial"/>
        </w:rPr>
        <w:t xml:space="preserve"> eller anmälan på </w:t>
      </w:r>
    </w:p>
    <w:p w:rsidR="009E4DC5" w:rsidRPr="00156F2A" w:rsidRDefault="00156F2A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  <w:r w:rsidR="009E4DC5" w:rsidRPr="00156F2A">
        <w:rPr>
          <w:rFonts w:ascii="Arial" w:hAnsi="Arial" w:cs="Arial"/>
        </w:rPr>
        <w:t xml:space="preserve">tävlingsdagen. 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  <w:t xml:space="preserve">Föranmälan sändes till </w:t>
      </w:r>
      <w:hyperlink r:id="rId5" w:history="1">
        <w:r w:rsidRPr="00156F2A">
          <w:rPr>
            <w:rStyle w:val="Hyperlnk"/>
            <w:rFonts w:ascii="Arial" w:hAnsi="Arial" w:cs="Arial"/>
          </w:rPr>
          <w:t>skytteforbund.sodermanlands@telia.com</w:t>
        </w:r>
      </w:hyperlink>
    </w:p>
    <w:p w:rsidR="009E4DC5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  <w:t>Anmälan tävlingsdagen kl. 09,00-10,00.</w:t>
      </w:r>
    </w:p>
    <w:p w:rsidR="00156F2A" w:rsidRDefault="00156F2A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156F2A" w:rsidRPr="00156F2A" w:rsidRDefault="00156F2A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>
        <w:rPr>
          <w:rFonts w:ascii="Arial" w:hAnsi="Arial" w:cs="Arial"/>
        </w:rPr>
        <w:t>Avgifter:</w:t>
      </w:r>
      <w:r>
        <w:rPr>
          <w:rFonts w:ascii="Arial" w:hAnsi="Arial" w:cs="Arial"/>
        </w:rPr>
        <w:tab/>
        <w:t xml:space="preserve">Vid föranmälan insättes avgiften på Ärla </w:t>
      </w:r>
      <w:proofErr w:type="spellStart"/>
      <w:r>
        <w:rPr>
          <w:rFonts w:ascii="Arial" w:hAnsi="Arial" w:cs="Arial"/>
        </w:rPr>
        <w:t>Skfs</w:t>
      </w:r>
      <w:proofErr w:type="spellEnd"/>
      <w:r>
        <w:rPr>
          <w:rFonts w:ascii="Arial" w:hAnsi="Arial" w:cs="Arial"/>
        </w:rPr>
        <w:t xml:space="preserve"> pg 203534-3 i samban med anmälan.</w:t>
      </w:r>
    </w:p>
    <w:p w:rsidR="009E4DC5" w:rsidRPr="00156F2A" w:rsidRDefault="009E4DC5" w:rsidP="009E4DC5">
      <w:pPr>
        <w:tabs>
          <w:tab w:val="left" w:pos="1418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ab/>
      </w:r>
    </w:p>
    <w:p w:rsidR="00156F2A" w:rsidRP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  <w:r w:rsidRPr="00156F2A">
        <w:rPr>
          <w:rFonts w:ascii="Arial" w:hAnsi="Arial" w:cs="Arial"/>
          <w:bCs/>
          <w:sz w:val="20"/>
          <w:szCs w:val="20"/>
        </w:rPr>
        <w:t xml:space="preserve">Priser: </w:t>
      </w:r>
      <w:r w:rsidRPr="00156F2A">
        <w:rPr>
          <w:rFonts w:ascii="Arial" w:hAnsi="Arial" w:cs="Arial"/>
          <w:bCs/>
          <w:sz w:val="20"/>
          <w:szCs w:val="20"/>
        </w:rPr>
        <w:tab/>
        <w:t xml:space="preserve">  </w:t>
      </w:r>
      <w:r w:rsidRPr="00156F2A">
        <w:rPr>
          <w:rFonts w:ascii="Arial" w:hAnsi="Arial" w:cs="Arial"/>
          <w:sz w:val="20"/>
          <w:szCs w:val="20"/>
        </w:rPr>
        <w:t xml:space="preserve">Klassvisa penningpriser på sammanlagda resultatet från omgång A och B </w:t>
      </w:r>
    </w:p>
    <w:p w:rsidR="00156F2A" w:rsidRP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  <w:r w:rsidRPr="00156F2A">
        <w:rPr>
          <w:rFonts w:ascii="Arial" w:hAnsi="Arial" w:cs="Arial"/>
          <w:sz w:val="20"/>
          <w:szCs w:val="20"/>
        </w:rPr>
        <w:tab/>
        <w:t xml:space="preserve">  Segrande förbundslag erhåller inteckning i Mälarpokalen. </w:t>
      </w:r>
    </w:p>
    <w:p w:rsidR="00156F2A" w:rsidRP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  <w:r w:rsidRPr="00156F2A">
        <w:rPr>
          <w:rFonts w:ascii="Arial" w:hAnsi="Arial" w:cs="Arial"/>
          <w:sz w:val="20"/>
          <w:szCs w:val="20"/>
        </w:rPr>
        <w:tab/>
        <w:t xml:space="preserve">  Lagpris till de två främsta lagen. </w:t>
      </w:r>
    </w:p>
    <w:p w:rsidR="00156F2A" w:rsidRP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</w:p>
    <w:p w:rsid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  <w:r w:rsidRPr="00156F2A">
        <w:rPr>
          <w:rFonts w:ascii="Arial" w:hAnsi="Arial" w:cs="Arial"/>
          <w:bCs/>
          <w:sz w:val="20"/>
          <w:szCs w:val="20"/>
        </w:rPr>
        <w:t xml:space="preserve">Tävling C </w:t>
      </w:r>
      <w:r w:rsidRPr="00156F2A">
        <w:rPr>
          <w:rFonts w:ascii="Arial" w:hAnsi="Arial" w:cs="Arial"/>
          <w:bCs/>
          <w:sz w:val="20"/>
          <w:szCs w:val="20"/>
        </w:rPr>
        <w:tab/>
        <w:t xml:space="preserve">  </w:t>
      </w:r>
      <w:r w:rsidRPr="00156F2A">
        <w:rPr>
          <w:rFonts w:ascii="Arial" w:hAnsi="Arial" w:cs="Arial"/>
          <w:sz w:val="20"/>
          <w:szCs w:val="20"/>
        </w:rPr>
        <w:t xml:space="preserve">Mästaren erhåller inteckning i mästerskapspokalen samt </w:t>
      </w:r>
      <w:r w:rsidR="001968E6">
        <w:rPr>
          <w:rFonts w:ascii="Arial" w:hAnsi="Arial" w:cs="Arial"/>
          <w:sz w:val="20"/>
          <w:szCs w:val="20"/>
        </w:rPr>
        <w:t>t</w:t>
      </w:r>
      <w:r w:rsidRPr="00156F2A">
        <w:rPr>
          <w:rFonts w:ascii="Arial" w:hAnsi="Arial" w:cs="Arial"/>
          <w:sz w:val="20"/>
          <w:szCs w:val="20"/>
        </w:rPr>
        <w:t xml:space="preserve">illdelas mästerskapstecknet i </w:t>
      </w:r>
      <w:r w:rsidR="001968E6">
        <w:rPr>
          <w:rFonts w:ascii="Arial" w:hAnsi="Arial" w:cs="Arial"/>
          <w:sz w:val="20"/>
          <w:szCs w:val="20"/>
        </w:rPr>
        <w:tab/>
        <w:t xml:space="preserve">  </w:t>
      </w:r>
      <w:r w:rsidRPr="00156F2A">
        <w:rPr>
          <w:rFonts w:ascii="Arial" w:hAnsi="Arial" w:cs="Arial"/>
          <w:sz w:val="20"/>
          <w:szCs w:val="20"/>
        </w:rPr>
        <w:t>guld. Skyttar med placering 2-</w:t>
      </w:r>
      <w:r w:rsidR="001968E6">
        <w:rPr>
          <w:rFonts w:ascii="Arial" w:hAnsi="Arial" w:cs="Arial"/>
          <w:sz w:val="20"/>
          <w:szCs w:val="20"/>
        </w:rPr>
        <w:t>7</w:t>
      </w:r>
      <w:r w:rsidRPr="00156F2A">
        <w:rPr>
          <w:rFonts w:ascii="Arial" w:hAnsi="Arial" w:cs="Arial"/>
          <w:sz w:val="20"/>
          <w:szCs w:val="20"/>
        </w:rPr>
        <w:t xml:space="preserve"> tilldelas </w:t>
      </w:r>
      <w:r w:rsidR="001968E6">
        <w:rPr>
          <w:rFonts w:ascii="Arial" w:hAnsi="Arial" w:cs="Arial"/>
          <w:sz w:val="20"/>
          <w:szCs w:val="20"/>
        </w:rPr>
        <w:t>silvermedaljer.</w:t>
      </w:r>
      <w:r w:rsidRPr="00156F2A">
        <w:rPr>
          <w:rFonts w:ascii="Arial" w:hAnsi="Arial" w:cs="Arial"/>
          <w:sz w:val="20"/>
          <w:szCs w:val="20"/>
        </w:rPr>
        <w:t xml:space="preserve"> </w:t>
      </w:r>
    </w:p>
    <w:p w:rsidR="001968E6" w:rsidRPr="00156F2A" w:rsidRDefault="001968E6" w:rsidP="00156F2A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I liggande finalen delas tre silvermedaljer ut.</w:t>
      </w:r>
    </w:p>
    <w:p w:rsidR="00156F2A" w:rsidRP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</w:p>
    <w:p w:rsidR="00156F2A" w:rsidRPr="00156F2A" w:rsidRDefault="00156F2A" w:rsidP="00156F2A">
      <w:pPr>
        <w:pStyle w:val="Default"/>
        <w:rPr>
          <w:rFonts w:ascii="Arial" w:hAnsi="Arial" w:cs="Arial"/>
          <w:sz w:val="20"/>
          <w:szCs w:val="20"/>
        </w:rPr>
      </w:pPr>
      <w:proofErr w:type="gramStart"/>
      <w:r w:rsidRPr="00156F2A">
        <w:rPr>
          <w:rFonts w:ascii="Arial" w:hAnsi="Arial" w:cs="Arial"/>
          <w:bCs/>
          <w:sz w:val="20"/>
          <w:szCs w:val="20"/>
        </w:rPr>
        <w:t>Tävlingsjury</w:t>
      </w:r>
      <w:r w:rsidRPr="00156F2A"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156F2A">
        <w:rPr>
          <w:rFonts w:ascii="Arial" w:hAnsi="Arial" w:cs="Arial"/>
          <w:sz w:val="20"/>
          <w:szCs w:val="20"/>
        </w:rPr>
        <w:t>Lagledarna</w:t>
      </w:r>
      <w:proofErr w:type="gramEnd"/>
      <w:r w:rsidRPr="00156F2A">
        <w:rPr>
          <w:rFonts w:ascii="Arial" w:hAnsi="Arial" w:cs="Arial"/>
          <w:sz w:val="20"/>
          <w:szCs w:val="20"/>
        </w:rPr>
        <w:t xml:space="preserve"> (lagledarsammanträde när lag 4 skjuter i omgång 1) </w:t>
      </w:r>
    </w:p>
    <w:p w:rsidR="009E4DC5" w:rsidRPr="00156F2A" w:rsidRDefault="009E4DC5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9E4DC5" w:rsidRPr="00156F2A" w:rsidRDefault="009E4DC5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>Servering:</w:t>
      </w:r>
      <w:r w:rsidRPr="00156F2A">
        <w:rPr>
          <w:rFonts w:ascii="Arial" w:hAnsi="Arial" w:cs="Arial"/>
        </w:rPr>
        <w:tab/>
        <w:t xml:space="preserve">Anordnas. </w:t>
      </w:r>
    </w:p>
    <w:p w:rsidR="009E4DC5" w:rsidRPr="00156F2A" w:rsidRDefault="009E4DC5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9E4DC5" w:rsidRPr="00156F2A" w:rsidRDefault="009E4DC5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  <w:r w:rsidRPr="00156F2A">
        <w:rPr>
          <w:rFonts w:ascii="Arial" w:hAnsi="Arial" w:cs="Arial"/>
        </w:rPr>
        <w:t>Upplysningar:</w:t>
      </w:r>
      <w:r w:rsidRPr="00156F2A">
        <w:rPr>
          <w:rFonts w:ascii="Arial" w:hAnsi="Arial" w:cs="Arial"/>
        </w:rPr>
        <w:tab/>
        <w:t>Peter Ekström 016 – 240 75 , mobil 070 – 657 33 07</w:t>
      </w:r>
    </w:p>
    <w:p w:rsidR="00156F2A" w:rsidRDefault="00156F2A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156F2A" w:rsidRPr="00871AD4" w:rsidRDefault="00156F2A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9E4DC5" w:rsidRPr="00871AD4" w:rsidRDefault="009E4DC5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9E4DC5" w:rsidRPr="00871AD4" w:rsidRDefault="009E4DC5" w:rsidP="009E4DC5">
      <w:pPr>
        <w:tabs>
          <w:tab w:val="left" w:pos="1418"/>
          <w:tab w:val="left" w:pos="2552"/>
          <w:tab w:val="left" w:pos="3828"/>
          <w:tab w:val="left" w:pos="5387"/>
          <w:tab w:val="left" w:pos="7290"/>
        </w:tabs>
        <w:ind w:left="3825" w:hanging="3825"/>
        <w:rPr>
          <w:rFonts w:ascii="Arial" w:hAnsi="Arial" w:cs="Arial"/>
        </w:rPr>
      </w:pPr>
    </w:p>
    <w:p w:rsidR="009E4DC5" w:rsidRPr="00871AD4" w:rsidRDefault="009E4DC5" w:rsidP="009E4DC5">
      <w:pPr>
        <w:pStyle w:val="Sidhuvud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871AD4">
        <w:rPr>
          <w:rFonts w:ascii="Arial" w:hAnsi="Arial" w:cs="Arial"/>
        </w:rPr>
        <w:t>Anmälningslista</w:t>
      </w:r>
    </w:p>
    <w:p w:rsidR="009E4DC5" w:rsidRPr="00871AD4" w:rsidRDefault="009E4DC5" w:rsidP="009E4DC5">
      <w:pPr>
        <w:rPr>
          <w:rFonts w:ascii="Arial" w:hAnsi="Arial" w:cs="Arial"/>
        </w:rPr>
      </w:pPr>
    </w:p>
    <w:p w:rsidR="009E4DC5" w:rsidRPr="00871AD4" w:rsidRDefault="009E4DC5" w:rsidP="009E4DC5">
      <w:pPr>
        <w:pStyle w:val="Rubrik9"/>
        <w:rPr>
          <w:rFonts w:ascii="Arial" w:hAnsi="Arial" w:cs="Arial"/>
          <w:sz w:val="20"/>
          <w:lang w:val="sv-SE"/>
        </w:rPr>
      </w:pPr>
      <w:r>
        <w:rPr>
          <w:rFonts w:ascii="Arial" w:hAnsi="Arial" w:cs="Arial"/>
          <w:sz w:val="20"/>
          <w:lang w:val="sv-SE"/>
        </w:rPr>
        <w:t>Mälarpokalen 20</w:t>
      </w:r>
      <w:r w:rsidR="00156F2A">
        <w:rPr>
          <w:rFonts w:ascii="Arial" w:hAnsi="Arial" w:cs="Arial"/>
          <w:sz w:val="20"/>
          <w:lang w:val="sv-SE"/>
        </w:rPr>
        <w:t>12-08-12</w:t>
      </w:r>
    </w:p>
    <w:p w:rsidR="009E4DC5" w:rsidRPr="00871AD4" w:rsidRDefault="009E4DC5" w:rsidP="009E4DC5">
      <w:pPr>
        <w:rPr>
          <w:rFonts w:ascii="Arial" w:hAnsi="Arial" w:cs="Arial"/>
        </w:rPr>
      </w:pPr>
    </w:p>
    <w:p w:rsidR="009E4DC5" w:rsidRPr="00871AD4" w:rsidRDefault="009E4DC5" w:rsidP="009E4DC5">
      <w:pPr>
        <w:rPr>
          <w:rFonts w:ascii="Arial" w:hAnsi="Arial" w:cs="Arial"/>
        </w:rPr>
      </w:pPr>
      <w:r w:rsidRPr="00871AD4">
        <w:rPr>
          <w:rFonts w:ascii="Arial" w:hAnsi="Arial" w:cs="Arial"/>
        </w:rPr>
        <w:t>Förbund</w:t>
      </w:r>
      <w:r w:rsidRPr="00871AD4">
        <w:rPr>
          <w:rFonts w:ascii="Arial" w:hAnsi="Arial" w:cs="Arial"/>
        </w:rPr>
        <w:tab/>
      </w:r>
      <w:proofErr w:type="gramStart"/>
      <w:r w:rsidRPr="00871AD4">
        <w:rPr>
          <w:rFonts w:ascii="Arial" w:hAnsi="Arial" w:cs="Arial"/>
        </w:rPr>
        <w:t>………………………………………………………………………..</w:t>
      </w:r>
      <w:proofErr w:type="gramEnd"/>
    </w:p>
    <w:p w:rsidR="009E4DC5" w:rsidRPr="00871AD4" w:rsidRDefault="009E4DC5" w:rsidP="009E4DC5">
      <w:pPr>
        <w:rPr>
          <w:rFonts w:ascii="Arial" w:hAnsi="Arial" w:cs="Arial"/>
        </w:rPr>
      </w:pPr>
    </w:p>
    <w:p w:rsidR="009E4DC5" w:rsidRDefault="009E4DC5" w:rsidP="009E4DC5">
      <w:pPr>
        <w:pStyle w:val="Rubrik5"/>
        <w:ind w:right="-426"/>
        <w:rPr>
          <w:rFonts w:ascii="Arial" w:hAnsi="Arial" w:cs="Arial"/>
          <w:sz w:val="20"/>
        </w:rPr>
      </w:pPr>
      <w:r w:rsidRPr="00871AD4">
        <w:rPr>
          <w:rFonts w:ascii="Arial" w:hAnsi="Arial" w:cs="Arial"/>
          <w:sz w:val="20"/>
        </w:rPr>
        <w:t xml:space="preserve">                                   </w:t>
      </w:r>
    </w:p>
    <w:p w:rsidR="009E4DC5" w:rsidRDefault="009E4DC5" w:rsidP="009E4DC5">
      <w:pPr>
        <w:pStyle w:val="Rubrik5"/>
        <w:ind w:right="-426"/>
        <w:rPr>
          <w:rFonts w:ascii="Arial" w:hAnsi="Arial" w:cs="Arial"/>
          <w:sz w:val="20"/>
        </w:rPr>
      </w:pPr>
    </w:p>
    <w:p w:rsidR="009E4DC5" w:rsidRPr="00871AD4" w:rsidRDefault="009E4DC5" w:rsidP="009E4DC5">
      <w:pPr>
        <w:pStyle w:val="Rubrik5"/>
        <w:ind w:right="-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9E4DC5" w:rsidRDefault="009E4DC5" w:rsidP="009E4DC5">
      <w:pPr>
        <w:rPr>
          <w:rFonts w:ascii="Arial Rounded MT Bold" w:hAnsi="Arial Rounded MT Bold"/>
          <w:sz w:val="23"/>
          <w:szCs w:val="23"/>
        </w:rPr>
      </w:pPr>
    </w:p>
    <w:tbl>
      <w:tblPr>
        <w:tblStyle w:val="Tabellrutnt"/>
        <w:tblW w:w="9675" w:type="dxa"/>
        <w:tblLook w:val="01E0"/>
      </w:tblPr>
      <w:tblGrid>
        <w:gridCol w:w="2760"/>
        <w:gridCol w:w="2796"/>
        <w:gridCol w:w="1175"/>
        <w:gridCol w:w="1010"/>
        <w:gridCol w:w="1934"/>
      </w:tblGrid>
      <w:tr w:rsidR="009E4DC5" w:rsidTr="00DF756C">
        <w:trPr>
          <w:trHeight w:val="396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  <w:r w:rsidRPr="00871AD4">
              <w:rPr>
                <w:rFonts w:ascii="Arial" w:hAnsi="Arial" w:cs="Arial"/>
              </w:rPr>
              <w:t>Nam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  <w:r w:rsidRPr="00871AD4">
              <w:rPr>
                <w:rFonts w:ascii="Arial" w:hAnsi="Arial" w:cs="Arial"/>
              </w:rPr>
              <w:t xml:space="preserve">Förening          </w:t>
            </w:r>
            <w:r>
              <w:rPr>
                <w:rFonts w:ascii="Arial" w:hAnsi="Arial" w:cs="Arial"/>
              </w:rPr>
              <w:t xml:space="preserve">           </w:t>
            </w:r>
            <w:r w:rsidRPr="00871AD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  <w:r w:rsidRPr="00871AD4">
              <w:rPr>
                <w:rFonts w:ascii="Arial" w:hAnsi="Arial" w:cs="Arial"/>
              </w:rPr>
              <w:t>Klass</w:t>
            </w: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  <w:r w:rsidRPr="00871AD4">
              <w:rPr>
                <w:rFonts w:ascii="Arial" w:hAnsi="Arial" w:cs="Arial"/>
              </w:rPr>
              <w:t xml:space="preserve">V-skytt    </w:t>
            </w: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  <w:r w:rsidRPr="00871AD4">
              <w:rPr>
                <w:rFonts w:ascii="Arial" w:hAnsi="Arial" w:cs="Arial"/>
              </w:rPr>
              <w:t>Upprop</w:t>
            </w: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502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502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502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475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  <w:tr w:rsidR="009E4DC5" w:rsidTr="00DF756C">
        <w:trPr>
          <w:trHeight w:val="374"/>
        </w:trPr>
        <w:tc>
          <w:tcPr>
            <w:tcW w:w="276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2796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175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010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  <w:tc>
          <w:tcPr>
            <w:tcW w:w="1934" w:type="dxa"/>
          </w:tcPr>
          <w:p w:rsidR="009E4DC5" w:rsidRDefault="009E4DC5" w:rsidP="00DF756C">
            <w:pPr>
              <w:rPr>
                <w:rFonts w:ascii="Arial Rounded MT Bold" w:hAnsi="Arial Rounded MT Bold"/>
                <w:sz w:val="23"/>
                <w:szCs w:val="23"/>
              </w:rPr>
            </w:pPr>
          </w:p>
        </w:tc>
      </w:tr>
    </w:tbl>
    <w:p w:rsidR="009E4DC5" w:rsidRDefault="009E4DC5" w:rsidP="009E4DC5">
      <w:pPr>
        <w:rPr>
          <w:rFonts w:ascii="Arial Rounded MT Bold" w:hAnsi="Arial Rounded MT Bold"/>
          <w:sz w:val="23"/>
          <w:szCs w:val="23"/>
        </w:rPr>
      </w:pPr>
    </w:p>
    <w:p w:rsidR="009E4DC5" w:rsidRDefault="009E4DC5" w:rsidP="009E4DC5">
      <w:pPr>
        <w:rPr>
          <w:rFonts w:ascii="Arial Rounded MT Bold" w:hAnsi="Arial Rounded MT Bold"/>
          <w:sz w:val="23"/>
          <w:szCs w:val="23"/>
        </w:rPr>
      </w:pPr>
    </w:p>
    <w:p w:rsidR="009E4DC5" w:rsidRDefault="009E4DC5" w:rsidP="009E4DC5">
      <w:pPr>
        <w:rPr>
          <w:rFonts w:ascii="Arial Rounded MT Bold" w:hAnsi="Arial Rounded MT Bold"/>
          <w:sz w:val="23"/>
          <w:szCs w:val="23"/>
        </w:rPr>
      </w:pPr>
      <w:r>
        <w:rPr>
          <w:rFonts w:ascii="Arial Rounded MT Bold" w:hAnsi="Arial Rounded MT Bold"/>
          <w:sz w:val="23"/>
          <w:szCs w:val="23"/>
        </w:rPr>
        <w:t>Lagledare:</w:t>
      </w:r>
      <w:proofErr w:type="gramStart"/>
      <w:r>
        <w:rPr>
          <w:rFonts w:ascii="Arial Rounded MT Bold" w:hAnsi="Arial Rounded MT Bold"/>
          <w:sz w:val="23"/>
          <w:szCs w:val="23"/>
        </w:rPr>
        <w:t>……………………………………………………………………………….</w:t>
      </w:r>
      <w:proofErr w:type="gramEnd"/>
    </w:p>
    <w:p w:rsidR="009E4DC5" w:rsidRDefault="009E4DC5" w:rsidP="009E4DC5">
      <w:pPr>
        <w:rPr>
          <w:rFonts w:ascii="Arial Rounded MT Bold" w:hAnsi="Arial Rounded MT Bold"/>
          <w:sz w:val="23"/>
          <w:szCs w:val="23"/>
        </w:rPr>
      </w:pPr>
    </w:p>
    <w:p w:rsidR="009E4DC5" w:rsidRDefault="00156F2A" w:rsidP="009E4DC5">
      <w:pPr>
        <w:rPr>
          <w:rFonts w:ascii="Arial Rounded MT Bold" w:hAnsi="Arial Rounded MT Bold"/>
          <w:sz w:val="23"/>
          <w:szCs w:val="23"/>
        </w:rPr>
      </w:pPr>
      <w:proofErr w:type="spellStart"/>
      <w:r>
        <w:rPr>
          <w:rFonts w:ascii="Arial Rounded MT Bold" w:hAnsi="Arial Rounded MT Bold"/>
          <w:sz w:val="23"/>
          <w:szCs w:val="23"/>
        </w:rPr>
        <w:t>E-mailadress</w:t>
      </w:r>
      <w:proofErr w:type="spellEnd"/>
      <w:proofErr w:type="gramStart"/>
      <w:r>
        <w:rPr>
          <w:rFonts w:ascii="Arial Rounded MT Bold" w:hAnsi="Arial Rounded MT Bold"/>
          <w:sz w:val="23"/>
          <w:szCs w:val="23"/>
        </w:rPr>
        <w:t>:…………………………</w:t>
      </w:r>
      <w:proofErr w:type="gramEnd"/>
      <w:r w:rsidR="009E4DC5">
        <w:rPr>
          <w:rFonts w:ascii="Arial Rounded MT Bold" w:hAnsi="Arial Rounded MT Bold"/>
          <w:sz w:val="23"/>
          <w:szCs w:val="23"/>
        </w:rPr>
        <w:tab/>
      </w:r>
      <w:r>
        <w:rPr>
          <w:rFonts w:ascii="Arial Rounded MT Bold" w:hAnsi="Arial Rounded MT Bold"/>
          <w:sz w:val="23"/>
          <w:szCs w:val="23"/>
        </w:rPr>
        <w:t>Telefon</w:t>
      </w:r>
      <w:r w:rsidR="009E4DC5">
        <w:rPr>
          <w:rFonts w:ascii="Arial Rounded MT Bold" w:hAnsi="Arial Rounded MT Bold"/>
          <w:sz w:val="23"/>
          <w:szCs w:val="23"/>
        </w:rPr>
        <w:t>:……………………………………</w:t>
      </w:r>
    </w:p>
    <w:p w:rsidR="00E91263" w:rsidRDefault="00E91263"/>
    <w:sectPr w:rsidR="00E91263" w:rsidSect="00E91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9E4DC5"/>
    <w:rsid w:val="000078CB"/>
    <w:rsid w:val="00020393"/>
    <w:rsid w:val="00023BC0"/>
    <w:rsid w:val="00044F06"/>
    <w:rsid w:val="000477AF"/>
    <w:rsid w:val="00076F62"/>
    <w:rsid w:val="00082E75"/>
    <w:rsid w:val="000B1781"/>
    <w:rsid w:val="000B496C"/>
    <w:rsid w:val="000F2614"/>
    <w:rsid w:val="00105C7D"/>
    <w:rsid w:val="00116740"/>
    <w:rsid w:val="00124A94"/>
    <w:rsid w:val="001435FE"/>
    <w:rsid w:val="00147C28"/>
    <w:rsid w:val="00153963"/>
    <w:rsid w:val="00156F2A"/>
    <w:rsid w:val="00190B9D"/>
    <w:rsid w:val="001968E6"/>
    <w:rsid w:val="001A0148"/>
    <w:rsid w:val="001B2CAC"/>
    <w:rsid w:val="001E27B7"/>
    <w:rsid w:val="00222DEB"/>
    <w:rsid w:val="002547FC"/>
    <w:rsid w:val="00257A3A"/>
    <w:rsid w:val="002665DF"/>
    <w:rsid w:val="002A1E3A"/>
    <w:rsid w:val="002A23E0"/>
    <w:rsid w:val="002A4198"/>
    <w:rsid w:val="002B1340"/>
    <w:rsid w:val="002B1800"/>
    <w:rsid w:val="00331BF2"/>
    <w:rsid w:val="003340D5"/>
    <w:rsid w:val="0034011B"/>
    <w:rsid w:val="00361891"/>
    <w:rsid w:val="003704B0"/>
    <w:rsid w:val="00371187"/>
    <w:rsid w:val="003866E0"/>
    <w:rsid w:val="003905E0"/>
    <w:rsid w:val="003B6596"/>
    <w:rsid w:val="003D4585"/>
    <w:rsid w:val="003F2C98"/>
    <w:rsid w:val="00414334"/>
    <w:rsid w:val="00414CBA"/>
    <w:rsid w:val="0042087D"/>
    <w:rsid w:val="00420FF9"/>
    <w:rsid w:val="0043629A"/>
    <w:rsid w:val="0047586A"/>
    <w:rsid w:val="00495670"/>
    <w:rsid w:val="004A778E"/>
    <w:rsid w:val="004B079C"/>
    <w:rsid w:val="004C4CBF"/>
    <w:rsid w:val="004E32BF"/>
    <w:rsid w:val="005010B7"/>
    <w:rsid w:val="005041F7"/>
    <w:rsid w:val="00550098"/>
    <w:rsid w:val="00552F46"/>
    <w:rsid w:val="005573A7"/>
    <w:rsid w:val="00565D04"/>
    <w:rsid w:val="005743C7"/>
    <w:rsid w:val="005E740F"/>
    <w:rsid w:val="005E7752"/>
    <w:rsid w:val="005F3D75"/>
    <w:rsid w:val="00607A90"/>
    <w:rsid w:val="00607DAF"/>
    <w:rsid w:val="00612E0F"/>
    <w:rsid w:val="0064517D"/>
    <w:rsid w:val="00650689"/>
    <w:rsid w:val="00666A22"/>
    <w:rsid w:val="00670403"/>
    <w:rsid w:val="0068746D"/>
    <w:rsid w:val="006962D7"/>
    <w:rsid w:val="006A363D"/>
    <w:rsid w:val="006A5626"/>
    <w:rsid w:val="006A64AF"/>
    <w:rsid w:val="006B73F0"/>
    <w:rsid w:val="006E6050"/>
    <w:rsid w:val="006F3B9E"/>
    <w:rsid w:val="00717987"/>
    <w:rsid w:val="00721026"/>
    <w:rsid w:val="00730262"/>
    <w:rsid w:val="00753468"/>
    <w:rsid w:val="007608C5"/>
    <w:rsid w:val="00761F68"/>
    <w:rsid w:val="00774117"/>
    <w:rsid w:val="007A67E0"/>
    <w:rsid w:val="007D4D9A"/>
    <w:rsid w:val="00801616"/>
    <w:rsid w:val="00824368"/>
    <w:rsid w:val="00871365"/>
    <w:rsid w:val="00875FD2"/>
    <w:rsid w:val="008979D9"/>
    <w:rsid w:val="008C3C25"/>
    <w:rsid w:val="008E684E"/>
    <w:rsid w:val="008F62A2"/>
    <w:rsid w:val="00901705"/>
    <w:rsid w:val="00903968"/>
    <w:rsid w:val="00907095"/>
    <w:rsid w:val="009157FD"/>
    <w:rsid w:val="00927DC6"/>
    <w:rsid w:val="009338C9"/>
    <w:rsid w:val="009367E2"/>
    <w:rsid w:val="00936E9B"/>
    <w:rsid w:val="009509FF"/>
    <w:rsid w:val="00950AFD"/>
    <w:rsid w:val="009642D2"/>
    <w:rsid w:val="00984C60"/>
    <w:rsid w:val="00990DAE"/>
    <w:rsid w:val="009C0CC3"/>
    <w:rsid w:val="009C598F"/>
    <w:rsid w:val="009D31E9"/>
    <w:rsid w:val="009E4DC5"/>
    <w:rsid w:val="00A21EDE"/>
    <w:rsid w:val="00A22036"/>
    <w:rsid w:val="00A35548"/>
    <w:rsid w:val="00A55B94"/>
    <w:rsid w:val="00A90F3B"/>
    <w:rsid w:val="00A936DB"/>
    <w:rsid w:val="00AA189B"/>
    <w:rsid w:val="00AA5FFF"/>
    <w:rsid w:val="00AB5C29"/>
    <w:rsid w:val="00AD1464"/>
    <w:rsid w:val="00AF49B5"/>
    <w:rsid w:val="00B16874"/>
    <w:rsid w:val="00B24AEE"/>
    <w:rsid w:val="00B311D7"/>
    <w:rsid w:val="00B43F1D"/>
    <w:rsid w:val="00B46721"/>
    <w:rsid w:val="00B73D33"/>
    <w:rsid w:val="00B9176D"/>
    <w:rsid w:val="00BA0E8E"/>
    <w:rsid w:val="00BB0632"/>
    <w:rsid w:val="00C144FC"/>
    <w:rsid w:val="00C15656"/>
    <w:rsid w:val="00C2775D"/>
    <w:rsid w:val="00C41FD7"/>
    <w:rsid w:val="00C44833"/>
    <w:rsid w:val="00C4570C"/>
    <w:rsid w:val="00C507D6"/>
    <w:rsid w:val="00C624E3"/>
    <w:rsid w:val="00C64753"/>
    <w:rsid w:val="00C91568"/>
    <w:rsid w:val="00C91C1E"/>
    <w:rsid w:val="00CC5502"/>
    <w:rsid w:val="00CD5642"/>
    <w:rsid w:val="00CE1871"/>
    <w:rsid w:val="00D0713F"/>
    <w:rsid w:val="00D23891"/>
    <w:rsid w:val="00D24227"/>
    <w:rsid w:val="00D63329"/>
    <w:rsid w:val="00D90ED7"/>
    <w:rsid w:val="00D96AEB"/>
    <w:rsid w:val="00DB4019"/>
    <w:rsid w:val="00DC24D9"/>
    <w:rsid w:val="00DC42D2"/>
    <w:rsid w:val="00DE02D2"/>
    <w:rsid w:val="00DF6055"/>
    <w:rsid w:val="00E719FA"/>
    <w:rsid w:val="00E72092"/>
    <w:rsid w:val="00E91263"/>
    <w:rsid w:val="00E9480B"/>
    <w:rsid w:val="00EA23F7"/>
    <w:rsid w:val="00EE7472"/>
    <w:rsid w:val="00F53827"/>
    <w:rsid w:val="00F602B4"/>
    <w:rsid w:val="00F71F9F"/>
    <w:rsid w:val="00F85DAA"/>
    <w:rsid w:val="00FA7542"/>
    <w:rsid w:val="00FC1BBD"/>
    <w:rsid w:val="00FD0BAD"/>
    <w:rsid w:val="00FD557B"/>
    <w:rsid w:val="00FD6A9C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DC5"/>
    <w:rPr>
      <w:rFonts w:ascii="Times New Roman" w:eastAsia="Times New Roman" w:hAnsi="Times New Roman" w:cs="Times New Roman"/>
      <w:sz w:val="20"/>
      <w:szCs w:val="20"/>
      <w:lang w:eastAsia="sv-SE"/>
    </w:rPr>
  </w:style>
  <w:style w:type="paragraph" w:styleId="Rubrik1">
    <w:name w:val="heading 1"/>
    <w:basedOn w:val="Normal"/>
    <w:next w:val="Normal"/>
    <w:link w:val="Rubrik1Char"/>
    <w:qFormat/>
    <w:rsid w:val="009E4DC5"/>
    <w:pPr>
      <w:keepNext/>
      <w:outlineLvl w:val="0"/>
    </w:pPr>
    <w:rPr>
      <w:rFonts w:ascii="Haettenschweiler" w:hAnsi="Haettenschweiler"/>
      <w:sz w:val="44"/>
    </w:rPr>
  </w:style>
  <w:style w:type="paragraph" w:styleId="Rubrik2">
    <w:name w:val="heading 2"/>
    <w:basedOn w:val="Normal"/>
    <w:next w:val="Normal"/>
    <w:link w:val="Rubrik2Char"/>
    <w:qFormat/>
    <w:rsid w:val="009E4DC5"/>
    <w:pPr>
      <w:keepNext/>
      <w:tabs>
        <w:tab w:val="left" w:pos="7290"/>
      </w:tabs>
      <w:outlineLvl w:val="1"/>
    </w:pPr>
    <w:rPr>
      <w:rFonts w:ascii="Arial Rounded MT Bold" w:hAnsi="Arial Rounded MT Bold"/>
      <w:sz w:val="24"/>
    </w:rPr>
  </w:style>
  <w:style w:type="paragraph" w:styleId="Rubrik5">
    <w:name w:val="heading 5"/>
    <w:basedOn w:val="Normal"/>
    <w:next w:val="Normal"/>
    <w:link w:val="Rubrik5Char"/>
    <w:qFormat/>
    <w:rsid w:val="009E4DC5"/>
    <w:pPr>
      <w:keepNext/>
      <w:outlineLvl w:val="4"/>
    </w:pPr>
    <w:rPr>
      <w:rFonts w:ascii="Arial Rounded MT Bold" w:hAnsi="Arial Rounded MT Bold"/>
      <w:sz w:val="24"/>
    </w:rPr>
  </w:style>
  <w:style w:type="paragraph" w:styleId="Rubrik9">
    <w:name w:val="heading 9"/>
    <w:basedOn w:val="Normal"/>
    <w:next w:val="Normal"/>
    <w:link w:val="Rubrik9Char"/>
    <w:qFormat/>
    <w:rsid w:val="009E4DC5"/>
    <w:pPr>
      <w:keepNext/>
      <w:jc w:val="center"/>
      <w:outlineLvl w:val="8"/>
    </w:pPr>
    <w:rPr>
      <w:rFonts w:ascii="Arial Rounded MT Bold" w:hAnsi="Arial Rounded MT Bold"/>
      <w:sz w:val="24"/>
      <w:lang w:val="en-GB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9E4DC5"/>
    <w:rPr>
      <w:rFonts w:ascii="Haettenschweiler" w:eastAsia="Times New Roman" w:hAnsi="Haettenschweiler" w:cs="Times New Roman"/>
      <w:sz w:val="44"/>
      <w:szCs w:val="20"/>
      <w:lang w:eastAsia="sv-SE"/>
    </w:rPr>
  </w:style>
  <w:style w:type="character" w:customStyle="1" w:styleId="Rubrik2Char">
    <w:name w:val="Rubrik 2 Char"/>
    <w:basedOn w:val="Standardstycketeckensnitt"/>
    <w:link w:val="Rubrik2"/>
    <w:rsid w:val="009E4DC5"/>
    <w:rPr>
      <w:rFonts w:ascii="Arial Rounded MT Bold" w:eastAsia="Times New Roman" w:hAnsi="Arial Rounded MT Bold" w:cs="Times New Roman"/>
      <w:sz w:val="24"/>
      <w:szCs w:val="20"/>
      <w:lang w:eastAsia="sv-SE"/>
    </w:rPr>
  </w:style>
  <w:style w:type="character" w:customStyle="1" w:styleId="Rubrik5Char">
    <w:name w:val="Rubrik 5 Char"/>
    <w:basedOn w:val="Standardstycketeckensnitt"/>
    <w:link w:val="Rubrik5"/>
    <w:rsid w:val="009E4DC5"/>
    <w:rPr>
      <w:rFonts w:ascii="Arial Rounded MT Bold" w:eastAsia="Times New Roman" w:hAnsi="Arial Rounded MT Bold" w:cs="Times New Roman"/>
      <w:sz w:val="24"/>
      <w:szCs w:val="20"/>
      <w:lang w:eastAsia="sv-SE"/>
    </w:rPr>
  </w:style>
  <w:style w:type="character" w:customStyle="1" w:styleId="Rubrik9Char">
    <w:name w:val="Rubrik 9 Char"/>
    <w:basedOn w:val="Standardstycketeckensnitt"/>
    <w:link w:val="Rubrik9"/>
    <w:rsid w:val="009E4DC5"/>
    <w:rPr>
      <w:rFonts w:ascii="Arial Rounded MT Bold" w:eastAsia="Times New Roman" w:hAnsi="Arial Rounded MT Bold" w:cs="Times New Roman"/>
      <w:sz w:val="24"/>
      <w:szCs w:val="20"/>
      <w:lang w:val="en-GB" w:eastAsia="sv-SE"/>
    </w:rPr>
  </w:style>
  <w:style w:type="paragraph" w:styleId="Sidhuvud">
    <w:name w:val="header"/>
    <w:basedOn w:val="Normal"/>
    <w:link w:val="SidhuvudChar"/>
    <w:rsid w:val="009E4DC5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9E4DC5"/>
    <w:rPr>
      <w:rFonts w:ascii="Times New Roman" w:eastAsia="Times New Roman" w:hAnsi="Times New Roman" w:cs="Times New Roman"/>
      <w:sz w:val="20"/>
      <w:szCs w:val="20"/>
      <w:lang w:eastAsia="sv-SE"/>
    </w:rPr>
  </w:style>
  <w:style w:type="character" w:styleId="Hyperlnk">
    <w:name w:val="Hyperlink"/>
    <w:basedOn w:val="Standardstycketeckensnitt"/>
    <w:rsid w:val="009E4DC5"/>
    <w:rPr>
      <w:color w:val="0000FF"/>
      <w:u w:val="single"/>
    </w:rPr>
  </w:style>
  <w:style w:type="table" w:styleId="Tabellrutnt">
    <w:name w:val="Table Grid"/>
    <w:basedOn w:val="Normaltabell"/>
    <w:rsid w:val="009E4DC5"/>
    <w:rPr>
      <w:rFonts w:ascii="Times New Roman" w:eastAsia="Times New Roman" w:hAnsi="Times New Roman" w:cs="Times New Roman"/>
      <w:sz w:val="20"/>
      <w:szCs w:val="20"/>
      <w:lang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9E4DC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E4DC5"/>
    <w:rPr>
      <w:rFonts w:ascii="Tahoma" w:eastAsia="Times New Roman" w:hAnsi="Tahoma" w:cs="Tahoma"/>
      <w:sz w:val="16"/>
      <w:szCs w:val="16"/>
      <w:lang w:eastAsia="sv-SE"/>
    </w:rPr>
  </w:style>
  <w:style w:type="paragraph" w:customStyle="1" w:styleId="Default">
    <w:name w:val="Default"/>
    <w:rsid w:val="00156F2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ytteforbund.sodermanlands@telia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365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Pappa</dc:creator>
  <cp:lastModifiedBy>Pappa</cp:lastModifiedBy>
  <cp:revision>3</cp:revision>
  <dcterms:created xsi:type="dcterms:W3CDTF">2012-08-02T05:55:00Z</dcterms:created>
  <dcterms:modified xsi:type="dcterms:W3CDTF">2012-08-04T14:11:00Z</dcterms:modified>
</cp:coreProperties>
</file>